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left"/>
        <w:rPr>
          <w:rFonts w:hint="eastAsia"/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预算审批表</w:t>
      </w:r>
      <w:bookmarkStart w:id="0" w:name="_GoBack"/>
      <w:bookmarkEnd w:id="0"/>
    </w:p>
    <w:tbl>
      <w:tblPr>
        <w:tblStyle w:val="3"/>
        <w:tblW w:w="9679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78"/>
        <w:gridCol w:w="280"/>
        <w:gridCol w:w="1342"/>
        <w:gridCol w:w="675"/>
        <w:gridCol w:w="253"/>
        <w:gridCol w:w="512"/>
        <w:gridCol w:w="643"/>
        <w:gridCol w:w="435"/>
        <w:gridCol w:w="362"/>
        <w:gridCol w:w="665"/>
        <w:gridCol w:w="391"/>
        <w:gridCol w:w="325"/>
        <w:gridCol w:w="59"/>
        <w:gridCol w:w="818"/>
        <w:gridCol w:w="442"/>
        <w:gridCol w:w="694"/>
        <w:gridCol w:w="70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7" w:hRule="atLeast"/>
          <w:jc w:val="center"/>
        </w:trPr>
        <w:tc>
          <w:tcPr>
            <w:tcW w:w="9679" w:type="dxa"/>
            <w:gridSpan w:val="1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因公临时出国任务和预算审批意见表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135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967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团组名称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首都医科大学赴XX（国家）团组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atLeast"/>
          <w:jc w:val="center"/>
        </w:trPr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5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首都医科大学宣武医院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团长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（级别）</w:t>
            </w:r>
          </w:p>
        </w:tc>
        <w:tc>
          <w:tcPr>
            <w:tcW w:w="14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若1人成团，即为团长</w:t>
            </w:r>
          </w:p>
        </w:tc>
        <w:tc>
          <w:tcPr>
            <w:tcW w:w="15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若1人组团填“0”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8" w:hRule="atLeast"/>
          <w:jc w:val="center"/>
        </w:trPr>
        <w:tc>
          <w:tcPr>
            <w:tcW w:w="47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出访国别（含经停）：如停经他国需填写多国</w:t>
            </w:r>
          </w:p>
        </w:tc>
        <w:tc>
          <w:tcPr>
            <w:tcW w:w="18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304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2016.10.1-2016.10.7（7天）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9" w:hRule="atLeast"/>
          <w:jc w:val="center"/>
        </w:trPr>
        <w:tc>
          <w:tcPr>
            <w:tcW w:w="967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京外发[2014]1号</w:t>
            </w: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38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是否列入出国计划：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是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出访目标和必要性：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例：促进我院与××医院科研合作，了解××病研究国际进展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时间和国别是否符合规定：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符合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路线是否符合规定：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符合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团组人数是否符合规定：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符合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其他事项：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967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</w:rPr>
              <w:t>填写内部审批表之后去财务处核算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32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是否列入年度预算：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其他费用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须事先报批的支出事项：</w:t>
            </w: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  <w:b/>
          <w:sz w:val="28"/>
        </w:rPr>
      </w:pPr>
    </w:p>
    <w:p>
      <w:pPr>
        <w:overflowPunct w:val="0"/>
        <w:autoSpaceDE w:val="0"/>
        <w:autoSpaceDN w:val="0"/>
        <w:adjustRightInd w:val="0"/>
        <w:ind w:right="113"/>
        <w:rPr>
          <w:rFonts w:hint="eastAsia" w:ascii="宋体"/>
        </w:rPr>
      </w:pPr>
    </w:p>
    <w:p>
      <w:pPr>
        <w:overflowPunct w:val="0"/>
        <w:autoSpaceDE w:val="0"/>
        <w:autoSpaceDN w:val="0"/>
        <w:adjustRightInd w:val="0"/>
        <w:ind w:right="113"/>
        <w:rPr>
          <w:rFonts w:hint="eastAsia" w:ascii="宋体"/>
        </w:rPr>
      </w:pPr>
    </w:p>
    <w:p>
      <w:pPr>
        <w:overflowPunct w:val="0"/>
        <w:autoSpaceDE w:val="0"/>
        <w:autoSpaceDN w:val="0"/>
        <w:adjustRightInd w:val="0"/>
        <w:ind w:right="113"/>
        <w:rPr>
          <w:rFonts w:hint="eastAsia" w:ascii="宋体"/>
        </w:rPr>
      </w:pPr>
    </w:p>
    <w:p>
      <w:pPr>
        <w:overflowPunct w:val="0"/>
        <w:autoSpaceDE w:val="0"/>
        <w:autoSpaceDN w:val="0"/>
        <w:adjustRightInd w:val="0"/>
        <w:ind w:right="113"/>
        <w:rPr>
          <w:rFonts w:hint="eastAsia" w:ascii="宋体"/>
        </w:rPr>
      </w:pPr>
    </w:p>
    <w:p>
      <w:pPr>
        <w:overflowPunct w:val="0"/>
        <w:autoSpaceDE w:val="0"/>
        <w:autoSpaceDN w:val="0"/>
        <w:adjustRightInd w:val="0"/>
        <w:ind w:right="113"/>
        <w:rPr>
          <w:rFonts w:hint="eastAsia" w:ascii="宋体"/>
        </w:rPr>
      </w:pPr>
    </w:p>
    <w:p>
      <w:pPr>
        <w:overflowPunct w:val="0"/>
        <w:autoSpaceDE w:val="0"/>
        <w:autoSpaceDN w:val="0"/>
        <w:adjustRightInd w:val="0"/>
        <w:ind w:right="113"/>
        <w:rPr>
          <w:rFonts w:hint="eastAsia" w:ascii="宋体"/>
        </w:rPr>
      </w:pPr>
    </w:p>
    <w:p>
      <w:pPr>
        <w:spacing w:before="312" w:beforeLines="100" w:line="360" w:lineRule="auto"/>
        <w:jc w:val="left"/>
        <w:rPr>
          <w:rFonts w:hint="eastAsia"/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内部审批表</w:t>
      </w:r>
    </w:p>
    <w:p>
      <w:pPr>
        <w:overflowPunct w:val="0"/>
        <w:autoSpaceDE w:val="0"/>
        <w:autoSpaceDN w:val="0"/>
        <w:adjustRightInd w:val="0"/>
        <w:ind w:right="113"/>
        <w:jc w:val="center"/>
        <w:rPr>
          <w:rFonts w:hint="eastAsia" w:ascii="宋体"/>
        </w:rPr>
      </w:pPr>
    </w:p>
    <w:tbl>
      <w:tblPr>
        <w:tblStyle w:val="3"/>
        <w:tblW w:w="9855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267"/>
        <w:gridCol w:w="2190"/>
        <w:gridCol w:w="1238"/>
        <w:gridCol w:w="153"/>
        <w:gridCol w:w="1289"/>
        <w:gridCol w:w="259"/>
        <w:gridCol w:w="1028"/>
        <w:gridCol w:w="143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855" w:type="dxa"/>
            <w:gridSpan w:val="8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首都医科大学宣武医院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因公出国（境）内部审批表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出国（境）人员姓名</w:t>
            </w: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所属科室</w:t>
            </w:r>
          </w:p>
        </w:tc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团组名称</w:t>
            </w:r>
          </w:p>
        </w:tc>
        <w:tc>
          <w:tcPr>
            <w:tcW w:w="75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/>
                <w:b/>
                <w:bCs/>
                <w:color w:val="000000"/>
                <w:kern w:val="0"/>
                <w:sz w:val="24"/>
              </w:rPr>
              <w:t>首都医科大学赴XX(国家)团组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前往国家</w:t>
            </w: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详细地点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出国（境）人数</w:t>
            </w: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是否需要转机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出入境时间</w:t>
            </w:r>
          </w:p>
        </w:tc>
        <w:tc>
          <w:tcPr>
            <w:tcW w:w="75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年    月    日 至      年    月    日， 共计     天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费用开支名称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（列示项有支出“∨；无支出“×”）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1.国际旅费 □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2.住宿费 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3.伙食费 □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4.公杂费 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5.国外城市间交通费 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6.出国签证 □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7.境外必需的保险费  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8.防疫费用 □</w:t>
            </w:r>
          </w:p>
        </w:tc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9.国际会议注册费 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经费来源及支出预算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（如多个来源需分别注明）</w:t>
            </w:r>
          </w:p>
        </w:tc>
        <w:tc>
          <w:tcPr>
            <w:tcW w:w="75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科研课题经费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课题名称及编号</w:t>
            </w:r>
          </w:p>
        </w:tc>
        <w:tc>
          <w:tcPr>
            <w:tcW w:w="539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预算名称及金额</w:t>
            </w:r>
          </w:p>
        </w:tc>
        <w:tc>
          <w:tcPr>
            <w:tcW w:w="539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往返国际旅费预算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（人民币）</w:t>
            </w:r>
          </w:p>
        </w:tc>
        <w:tc>
          <w:tcPr>
            <w:tcW w:w="4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注：机票必须使用支票或银行转账结算；无特殊情况，必须购买往返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经费主管部门意见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（如为科研经费，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尚需课题负责人签字）</w:t>
            </w:r>
          </w:p>
        </w:tc>
        <w:tc>
          <w:tcPr>
            <w:tcW w:w="75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8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必须事先报批的支出事项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是否选择我国航空公司</w:t>
            </w:r>
          </w:p>
        </w:tc>
        <w:tc>
          <w:tcPr>
            <w:tcW w:w="3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选择外国航空公司的理由</w:t>
            </w:r>
          </w:p>
        </w:tc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是否有前往国家城市间往来，列明城市名称，费用负担</w:t>
            </w:r>
          </w:p>
        </w:tc>
        <w:tc>
          <w:tcPr>
            <w:tcW w:w="4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根据到访国要求，是否必须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购买强制保险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是否有防疫费用支出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是否缴纳国际会议注册费，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预算金额，币种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是否缴纳签证费，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预算金额，币种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其他情况说明</w:t>
            </w:r>
          </w:p>
        </w:tc>
        <w:tc>
          <w:tcPr>
            <w:tcW w:w="758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181610</wp:posOffset>
                      </wp:positionV>
                      <wp:extent cx="1296670" cy="547370"/>
                      <wp:effectExtent l="12700" t="12700" r="24130" b="30480"/>
                      <wp:wrapNone/>
                      <wp:docPr id="18436" name="椭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987" cy="54768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3" o:spid="_x0000_s1026" o:spt="3" type="#_x0000_t3" style="position:absolute;left:0pt;margin-left:-8.9pt;margin-top:14.3pt;height:43.1pt;width:102.1pt;z-index:251698176;v-text-anchor:middle;mso-width-relative:page;mso-height-relative:page;" filled="f" stroked="t" coordsize="21600,21600" o:gfxdata="UEsDBAoAAAAAAIdO4kAAAAAAAAAAAAAAAAAEAAAAZHJzL1BLAwQUAAAACACHTuJACEJPQNkAAAAK&#10;AQAADwAAAGRycy9kb3ducmV2LnhtbE2PzWrDMBCE74W8g9hAb4ls4bjGtRxIoIe2pyal5421sU2s&#10;lbGUn/bpq5za2ywzzHxbrW92EBeafO9YQ7pMQBA3zvTcavjcvywKED4gGxwck4Zv8rCuZw8VlsZd&#10;+YMuu9CKWMK+RA1dCGMppW86suiXbiSO3tFNFkM8p1aaCa+x3A5SJUkuLfYcFzocadtRc9qdbdx9&#10;32RKfanN6jT8bN/wuBqNe9X6cZ4mzyAC3cJfGO74ER3qyHRwZzZeDBoW6VNEDxpUkYO4B4o8A3GI&#10;Is0KkHUl/79Q/wJQSwMEFAAAAAgAh07iQP5ymGDlAQAAtAMAAA4AAABkcnMvZTJvRG9jLnhtbK1T&#10;S44TMRDdI3EHy3vSnUwm09NKZxaEsEEw0gwHqNjutCX/5DLp5AKcgiVbjgXnoOyEMMAGIXrhLleV&#10;n+u9Ki/vDtawvYqovev4dFJzppzwUrtdx98/bl40nGECJ8F4pzp+VMjvVs+fLcfQqpkfvJEqMgJx&#10;2I6h40NKoa0qFIOygBMflKNg76OFRNu4q2SEkdCtqWZ1vahGH2WIXihE8q5PQb4q+H2vRHrX96gS&#10;Mx2n2lJZY1m3ea1WS2h3EcKgxbkM+IcqLGhHl16g1pCAfYj6DyirRfTo+zQR3la+77VQhQOxmda/&#10;sXkYIKjChcTBcJEJ/x+seLu/j0xL6l0zv1pw5sBSm759/vL100d2lfUZA7aU9hDu43mHZGayhz7a&#10;/Cca7FA0PV40VYfEBDmns9vFbXPDmaDY9fxm0TQZtPp5OkRMr5W3LBsdV8bogJk2tLB/g+mU/SMr&#10;u53faGPID61xbOz47HpeU3cF0AT1BhKZNhAndLuCg95omc/kIxh325cmsj3QTGw2NX3nin5Jyxeu&#10;AYdTXgnlNGgHBfKVkywdAynlaKx5rsEqyZlR9AqyVTITaPM3mSSGcRlalYk9c866n5TO1tbLI3UK&#10;nBg8za9IsRSdQzQaRdDzGOfZe7on++ljW3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EJPQNkA&#10;AAAKAQAADwAAAAAAAAABACAAAAAiAAAAZHJzL2Rvd25yZXYueG1sUEsBAhQAFAAAAAgAh07iQP5y&#10;mGDlAQAAtAMAAA4AAAAAAAAAAQAgAAAAKAEAAGRycy9lMm9Eb2MueG1sUEsFBgAAAAAGAAYAWQEA&#10;AH8FAAAAAA==&#10;">
                      <v:path/>
                      <v:fill on="f" focussize="0,0"/>
                      <v:stroke weight="2pt" color="#FF0000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初审</w:t>
            </w: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复核</w:t>
            </w:r>
          </w:p>
        </w:tc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48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申请人：</w:t>
            </w:r>
            <w:r>
              <w:rPr>
                <w:rFonts w:hint="eastAsia"/>
                <w:b/>
                <w:bCs/>
              </w:rPr>
              <w:t>亲笔手签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007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经办人：</w:t>
            </w:r>
          </w:p>
        </w:tc>
      </w:tr>
    </w:tbl>
    <w:p>
      <w:pPr>
        <w:overflowPunct w:val="0"/>
        <w:autoSpaceDE w:val="0"/>
        <w:autoSpaceDN w:val="0"/>
        <w:adjustRightInd w:val="0"/>
        <w:ind w:right="113"/>
        <w:jc w:val="center"/>
        <w:rPr>
          <w:rFonts w:hint="eastAsia" w:ascii="宋体"/>
        </w:rPr>
      </w:pPr>
    </w:p>
    <w:p>
      <w:pPr>
        <w:overflowPunct w:val="0"/>
        <w:autoSpaceDE w:val="0"/>
        <w:autoSpaceDN w:val="0"/>
        <w:adjustRightInd w:val="0"/>
        <w:ind w:right="113"/>
        <w:jc w:val="center"/>
        <w:rPr>
          <w:rFonts w:hint="eastAsia" w:asci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Arial Unicode MS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B55AA"/>
    <w:rsid w:val="5CAB55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2016-12-14T07:23:00Z</dcterms:created>
  <dc:creator>54doctoryang</dc:creator>
  <cp:lastModifiedBy>54doctoryang</cp:lastModifiedBy>
  <dcterms:modified xsi:type="dcterms:W3CDTF">2016-12-14T07:24:00Z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